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85DB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0C01EC1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568B3D3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6CC753BB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4D463016" w14:textId="77777777">
        <w:tc>
          <w:tcPr>
            <w:tcW w:w="1080" w:type="dxa"/>
            <w:vAlign w:val="center"/>
          </w:tcPr>
          <w:p w14:paraId="35E421F9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F81CCF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E4597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875F263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E09ADA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6A183B3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0BC3E027" w14:textId="77777777">
        <w:tc>
          <w:tcPr>
            <w:tcW w:w="1080" w:type="dxa"/>
            <w:vAlign w:val="center"/>
          </w:tcPr>
          <w:p w14:paraId="18AF8F7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1F890C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30.10.2020</w:t>
            </w:r>
          </w:p>
        </w:tc>
        <w:tc>
          <w:tcPr>
            <w:tcW w:w="1080" w:type="dxa"/>
            <w:vAlign w:val="center"/>
          </w:tcPr>
          <w:p w14:paraId="2ED94968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E1EF8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6AED23A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747AECEA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ADFC86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6186AA4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51BFF12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B92CA91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59720A5F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704B55B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AE2B8A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4F8C9D3F" w14:textId="77777777">
        <w:tc>
          <w:tcPr>
            <w:tcW w:w="9288" w:type="dxa"/>
          </w:tcPr>
          <w:p w14:paraId="66C931E9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60795F6A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B4E4412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749622DA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30.10.2020   </w:t>
      </w:r>
      <w:r w:rsidR="00E4597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45978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3EC40DDD" w14:textId="77777777" w:rsidR="00E813F4" w:rsidRPr="00E4597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254BD1E" w14:textId="77777777" w:rsidR="00E813F4" w:rsidRPr="00E45978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07E7D59C" w14:textId="77777777" w:rsidR="007471A5" w:rsidRPr="00E45978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3FA6D81" w14:textId="77777777" w:rsidR="000120A0" w:rsidRPr="00E45978" w:rsidRDefault="00E45978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Naročnika naprošamo za dodatna pojasnila / odgovore: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Cesta I post 24.115 »Vgrajevanje nasipa z mehke kamenine 4 kategorije zasip meteornih kanalov in prepustov z utrjevanjem v slojih«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VPRAŠANJE: Ali se upošteva nasip z izkopanim materialom ali je mišljen zasip z dobavo materiala iz kamnoloma?</w:t>
      </w:r>
      <w:r w:rsidRPr="00E45978">
        <w:rPr>
          <w:rFonts w:ascii="Tahoma" w:hAnsi="Tahoma" w:cs="Tahoma"/>
          <w:color w:val="333333"/>
          <w:szCs w:val="20"/>
        </w:rPr>
        <w:br/>
      </w:r>
      <w:r w:rsidRPr="001036A2">
        <w:rPr>
          <w:rFonts w:ascii="Tahoma" w:hAnsi="Tahoma" w:cs="Tahoma"/>
          <w:color w:val="333333"/>
          <w:sz w:val="10"/>
          <w:szCs w:val="1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Cesta-1 post 32 255 in Cesta-2 post 32 254 »Izdelava obrabne in zaporne plasti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bituminizirane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zmesi AC 8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B 70/100 A5 v debelini 4 cm hišni priključki«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VPRAŠANJE: Zakaj je v popisu asfalt A5, najbrž je mišljen A4 (A5 se uporablja za pločnike)?</w:t>
      </w:r>
      <w:r w:rsidRPr="00E45978">
        <w:rPr>
          <w:rFonts w:ascii="Tahoma" w:hAnsi="Tahoma" w:cs="Tahoma"/>
          <w:color w:val="333333"/>
          <w:szCs w:val="20"/>
        </w:rPr>
        <w:br/>
      </w:r>
      <w:r w:rsidRPr="001036A2">
        <w:rPr>
          <w:rFonts w:ascii="Tahoma" w:hAnsi="Tahoma" w:cs="Tahoma"/>
          <w:color w:val="333333"/>
          <w:sz w:val="10"/>
          <w:szCs w:val="1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Naročnika naprošamo, da objavi: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- Detajli ograje Most čez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Perilščico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iz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štokanega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betona in kovinskih polnil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- Detajl ograjnega zidu Most </w:t>
      </w:r>
      <w:bookmarkStart w:id="0" w:name="_Hlk55990193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čez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Perilščico</w:t>
      </w:r>
      <w:bookmarkEnd w:id="0"/>
      <w:proofErr w:type="spellEnd"/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- Detajl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diletacije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Most čez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Perilščico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, škatlasti prepust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- Načrt Avtobusnih postajališč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- Načrt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pridržne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ograje za pešce: </w:t>
      </w:r>
      <w:bookmarkStart w:id="1" w:name="_Hlk55990206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Most čez Bistrico </w:t>
      </w:r>
      <w:bookmarkEnd w:id="1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post 64 921 Dobava in vgraditev nosilca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pridržne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ograje za pešce (po načrtu) in 64 923 Dobava in vgraditev zaključnice </w:t>
      </w:r>
      <w:proofErr w:type="spellStart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pridržne</w:t>
      </w:r>
      <w:proofErr w:type="spellEnd"/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 xml:space="preserve"> ograje za pešce (po načrtu)</w:t>
      </w:r>
      <w:r w:rsidRPr="00E45978">
        <w:rPr>
          <w:rFonts w:ascii="Tahoma" w:hAnsi="Tahoma" w:cs="Tahoma"/>
          <w:color w:val="333333"/>
          <w:szCs w:val="20"/>
        </w:rPr>
        <w:br/>
      </w:r>
      <w:r w:rsidRPr="001036A2">
        <w:rPr>
          <w:rFonts w:ascii="Tahoma" w:hAnsi="Tahoma" w:cs="Tahoma"/>
          <w:color w:val="333333"/>
          <w:sz w:val="10"/>
          <w:szCs w:val="1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ETAP 2 DEL AP post N66 921 »Dobava in postavitev tipskega koša za smeti kos Dobava in pritrditev table za vozni red iz aluminijaste pločevine, velikosti 350*500 mm.«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VPRAŠANJE: Ali je v tej postavki potrebno upoštevati dobavo koša in dobavo table za vozni red. Dobava in pritrditev table za vozni red se namreč ponovi tudi v naslednji postavki N66 922?</w:t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</w:rPr>
        <w:br/>
      </w:r>
      <w:r w:rsidRPr="00E45978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14:paraId="1947E8AA" w14:textId="16FD10ED" w:rsidR="000120A0" w:rsidRDefault="000120A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57F1570" w14:textId="77777777" w:rsidR="00262388" w:rsidRPr="00E45978" w:rsidRDefault="00262388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6B58125" w14:textId="77777777" w:rsidR="00E813F4" w:rsidRPr="000120A0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0120A0">
        <w:rPr>
          <w:rFonts w:ascii="Tahoma" w:hAnsi="Tahoma" w:cs="Tahoma"/>
          <w:b/>
          <w:szCs w:val="20"/>
        </w:rPr>
        <w:t>Odgovor:</w:t>
      </w:r>
    </w:p>
    <w:p w14:paraId="17118A8D" w14:textId="77777777" w:rsidR="00262388" w:rsidRPr="000120A0" w:rsidRDefault="00262388" w:rsidP="000120A0">
      <w:pPr>
        <w:pStyle w:val="EndnoteText"/>
        <w:rPr>
          <w:rFonts w:ascii="Tahoma" w:hAnsi="Tahoma" w:cs="Tahoma"/>
          <w:szCs w:val="20"/>
        </w:rPr>
      </w:pPr>
    </w:p>
    <w:p w14:paraId="235AA9AD" w14:textId="1AD22667" w:rsidR="00556816" w:rsidRDefault="001036A2" w:rsidP="00C0049C">
      <w:pPr>
        <w:pStyle w:val="ListParagraph"/>
        <w:numPr>
          <w:ilvl w:val="0"/>
          <w:numId w:val="18"/>
        </w:numPr>
        <w:spacing w:after="120"/>
        <w:ind w:left="284" w:hanging="284"/>
        <w:rPr>
          <w:rFonts w:ascii="Tahoma" w:hAnsi="Tahoma" w:cs="Tahoma"/>
          <w:sz w:val="20"/>
          <w:szCs w:val="20"/>
        </w:rPr>
      </w:pPr>
      <w:bookmarkStart w:id="2" w:name="_GoBack"/>
      <w:r>
        <w:rPr>
          <w:rFonts w:ascii="Tahoma" w:hAnsi="Tahoma" w:cs="Tahoma"/>
          <w:sz w:val="20"/>
          <w:szCs w:val="20"/>
        </w:rPr>
        <w:t>V postavk</w:t>
      </w:r>
      <w:r w:rsidR="00ED6430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24</w:t>
      </w:r>
      <w:r w:rsidR="000256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115</w:t>
      </w:r>
      <w:r w:rsidR="00ED6430">
        <w:rPr>
          <w:rFonts w:ascii="Tahoma" w:hAnsi="Tahoma" w:cs="Tahoma"/>
          <w:sz w:val="20"/>
          <w:szCs w:val="20"/>
        </w:rPr>
        <w:t xml:space="preserve"> (zaporedna št. 0018)</w:t>
      </w:r>
      <w:r>
        <w:rPr>
          <w:rFonts w:ascii="Tahoma" w:hAnsi="Tahoma" w:cs="Tahoma"/>
          <w:sz w:val="20"/>
          <w:szCs w:val="20"/>
        </w:rPr>
        <w:t>, v zavihku C</w:t>
      </w:r>
      <w:r w:rsidR="00ED6430">
        <w:rPr>
          <w:rFonts w:ascii="Tahoma" w:hAnsi="Tahoma" w:cs="Tahoma"/>
          <w:sz w:val="20"/>
          <w:szCs w:val="20"/>
        </w:rPr>
        <w:t>ESTA</w:t>
      </w:r>
      <w:r>
        <w:rPr>
          <w:rFonts w:ascii="Tahoma" w:hAnsi="Tahoma" w:cs="Tahoma"/>
          <w:sz w:val="20"/>
          <w:szCs w:val="20"/>
        </w:rPr>
        <w:t xml:space="preserve">-1, </w:t>
      </w:r>
      <w:r w:rsidR="00ED6430">
        <w:rPr>
          <w:rFonts w:ascii="Tahoma" w:hAnsi="Tahoma" w:cs="Tahoma"/>
          <w:sz w:val="20"/>
          <w:szCs w:val="20"/>
        </w:rPr>
        <w:t>v sklopu 2.4. Nasipi, klini zasipi, posteljica in glinasti naboj</w:t>
      </w:r>
      <w:r w:rsidR="001E3E35">
        <w:rPr>
          <w:rFonts w:ascii="Tahoma" w:hAnsi="Tahoma" w:cs="Tahoma"/>
          <w:sz w:val="20"/>
          <w:szCs w:val="20"/>
        </w:rPr>
        <w:t xml:space="preserve"> je predviden nasip z dobavo materiala iz kamnoloma. </w:t>
      </w:r>
    </w:p>
    <w:p w14:paraId="4AE905F3" w14:textId="06904694" w:rsidR="00C0049C" w:rsidRDefault="00025660" w:rsidP="0057493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025660">
        <w:rPr>
          <w:rFonts w:ascii="Tahoma" w:hAnsi="Tahoma" w:cs="Tahoma"/>
          <w:sz w:val="20"/>
          <w:szCs w:val="20"/>
        </w:rPr>
        <w:lastRenderedPageBreak/>
        <w:t xml:space="preserve">Pri postavki 32 225 (zaporedna št. 0006), v zavihku CESTA-1, v sklopu 3.2. Obrabne in zaporne plasti </w:t>
      </w:r>
      <w:r>
        <w:rPr>
          <w:rFonts w:ascii="Tahoma" w:hAnsi="Tahoma" w:cs="Tahoma"/>
          <w:sz w:val="20"/>
          <w:szCs w:val="20"/>
        </w:rPr>
        <w:t>g</w:t>
      </w:r>
      <w:r w:rsidRPr="00025660">
        <w:rPr>
          <w:rFonts w:ascii="Tahoma" w:hAnsi="Tahoma" w:cs="Tahoma"/>
          <w:sz w:val="20"/>
          <w:szCs w:val="20"/>
        </w:rPr>
        <w:t>re za asfalt na mestu hišnih priključkov pre</w:t>
      </w:r>
      <w:r>
        <w:rPr>
          <w:rFonts w:ascii="Tahoma" w:hAnsi="Tahoma" w:cs="Tahoma"/>
          <w:sz w:val="20"/>
          <w:szCs w:val="20"/>
        </w:rPr>
        <w:t>k</w:t>
      </w:r>
      <w:r w:rsidRPr="00025660">
        <w:rPr>
          <w:rFonts w:ascii="Tahoma" w:hAnsi="Tahoma" w:cs="Tahoma"/>
          <w:sz w:val="20"/>
          <w:szCs w:val="20"/>
        </w:rPr>
        <w:t xml:space="preserve"> hodnikov za pešce, kjer se izvede dvoslojni asfalt</w:t>
      </w:r>
      <w:r w:rsidR="00D96B81">
        <w:rPr>
          <w:rFonts w:ascii="Tahoma" w:hAnsi="Tahoma" w:cs="Tahoma"/>
          <w:sz w:val="20"/>
          <w:szCs w:val="20"/>
        </w:rPr>
        <w:t>. Z</w:t>
      </w:r>
      <w:r w:rsidRPr="00025660">
        <w:rPr>
          <w:rFonts w:ascii="Tahoma" w:hAnsi="Tahoma" w:cs="Tahoma"/>
          <w:sz w:val="20"/>
          <w:szCs w:val="20"/>
        </w:rPr>
        <w:t xml:space="preserve">aključni sloj je predviden iz obrabne in zaporne plasti </w:t>
      </w:r>
      <w:proofErr w:type="spellStart"/>
      <w:r w:rsidRPr="00025660">
        <w:rPr>
          <w:rFonts w:ascii="Tahoma" w:hAnsi="Tahoma" w:cs="Tahoma"/>
          <w:sz w:val="20"/>
          <w:szCs w:val="20"/>
        </w:rPr>
        <w:t>bituminizirane</w:t>
      </w:r>
      <w:proofErr w:type="spellEnd"/>
      <w:r w:rsidRPr="00025660">
        <w:rPr>
          <w:rFonts w:ascii="Tahoma" w:hAnsi="Tahoma" w:cs="Tahoma"/>
          <w:sz w:val="20"/>
          <w:szCs w:val="20"/>
        </w:rPr>
        <w:t xml:space="preserve"> zmesi AC 8 </w:t>
      </w:r>
      <w:proofErr w:type="spellStart"/>
      <w:r w:rsidRPr="00025660">
        <w:rPr>
          <w:rFonts w:ascii="Tahoma" w:hAnsi="Tahoma" w:cs="Tahoma"/>
          <w:sz w:val="20"/>
          <w:szCs w:val="20"/>
        </w:rPr>
        <w:t>surf</w:t>
      </w:r>
      <w:proofErr w:type="spellEnd"/>
      <w:r w:rsidRPr="00025660">
        <w:rPr>
          <w:rFonts w:ascii="Tahoma" w:hAnsi="Tahoma" w:cs="Tahoma"/>
          <w:sz w:val="20"/>
          <w:szCs w:val="20"/>
        </w:rPr>
        <w:t xml:space="preserve"> B 70/100 A5 v debelini 4 cm</w:t>
      </w:r>
    </w:p>
    <w:p w14:paraId="09816AAC" w14:textId="77777777" w:rsidR="00D96B81" w:rsidRPr="00D96B81" w:rsidRDefault="00D96B81" w:rsidP="00574933">
      <w:pPr>
        <w:pStyle w:val="ListParagraph"/>
        <w:ind w:left="284" w:hanging="284"/>
        <w:rPr>
          <w:rFonts w:ascii="Tahoma" w:hAnsi="Tahoma" w:cs="Tahoma"/>
          <w:sz w:val="20"/>
          <w:szCs w:val="20"/>
        </w:rPr>
      </w:pPr>
    </w:p>
    <w:p w14:paraId="56BD06E9" w14:textId="77777777" w:rsidR="00E20FF5" w:rsidRPr="00E20FF5" w:rsidRDefault="00E20FF5" w:rsidP="00574933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 w:rsidRPr="00E20FF5">
        <w:rPr>
          <w:rFonts w:ascii="Tahoma" w:hAnsi="Tahoma" w:cs="Tahoma"/>
          <w:sz w:val="20"/>
          <w:szCs w:val="20"/>
        </w:rPr>
        <w:t xml:space="preserve">Prilagamo: </w:t>
      </w:r>
    </w:p>
    <w:p w14:paraId="130DAFFE" w14:textId="3CBD3721" w:rsidR="00E20FF5" w:rsidRDefault="00E20FF5" w:rsidP="00C17C58">
      <w:pPr>
        <w:pStyle w:val="ListParagraph"/>
        <w:numPr>
          <w:ilvl w:val="0"/>
          <w:numId w:val="19"/>
        </w:numPr>
        <w:ind w:left="567" w:hanging="283"/>
        <w:rPr>
          <w:rFonts w:ascii="Tahoma" w:hAnsi="Tahoma" w:cs="Tahoma"/>
          <w:sz w:val="20"/>
          <w:szCs w:val="20"/>
        </w:rPr>
      </w:pPr>
      <w:r w:rsidRPr="00E20FF5">
        <w:rPr>
          <w:rFonts w:ascii="Tahoma" w:hAnsi="Tahoma" w:cs="Tahoma"/>
          <w:sz w:val="20"/>
          <w:szCs w:val="20"/>
        </w:rPr>
        <w:t>detajl</w:t>
      </w:r>
      <w:r>
        <w:rPr>
          <w:rFonts w:ascii="Tahoma" w:hAnsi="Tahoma" w:cs="Tahoma"/>
          <w:sz w:val="20"/>
          <w:szCs w:val="20"/>
        </w:rPr>
        <w:t xml:space="preserve"> ograje</w:t>
      </w:r>
      <w:r w:rsidR="003E09E8">
        <w:rPr>
          <w:rFonts w:ascii="Tahoma" w:hAnsi="Tahoma" w:cs="Tahoma"/>
          <w:sz w:val="20"/>
          <w:szCs w:val="20"/>
        </w:rPr>
        <w:t xml:space="preserve"> mostu čez </w:t>
      </w:r>
      <w:proofErr w:type="spellStart"/>
      <w:r w:rsidR="003E09E8" w:rsidRPr="003E09E8">
        <w:rPr>
          <w:rFonts w:ascii="Tahoma" w:hAnsi="Tahoma" w:cs="Tahoma"/>
          <w:sz w:val="20"/>
          <w:szCs w:val="20"/>
        </w:rPr>
        <w:t>Perilščico</w:t>
      </w:r>
      <w:proofErr w:type="spellEnd"/>
    </w:p>
    <w:p w14:paraId="35FBBE9D" w14:textId="343E8F20" w:rsidR="00E20FF5" w:rsidRDefault="00E20FF5" w:rsidP="00C17C58">
      <w:pPr>
        <w:pStyle w:val="ListParagraph"/>
        <w:numPr>
          <w:ilvl w:val="0"/>
          <w:numId w:val="19"/>
        </w:numPr>
        <w:ind w:left="567" w:hanging="283"/>
        <w:rPr>
          <w:rFonts w:ascii="Tahoma" w:hAnsi="Tahoma" w:cs="Tahoma"/>
          <w:sz w:val="20"/>
          <w:szCs w:val="20"/>
        </w:rPr>
      </w:pPr>
      <w:r w:rsidRPr="00E20FF5">
        <w:rPr>
          <w:rFonts w:ascii="Tahoma" w:hAnsi="Tahoma" w:cs="Tahoma"/>
          <w:sz w:val="20"/>
          <w:szCs w:val="20"/>
        </w:rPr>
        <w:t xml:space="preserve">detajl </w:t>
      </w:r>
      <w:r>
        <w:rPr>
          <w:rFonts w:ascii="Tahoma" w:hAnsi="Tahoma" w:cs="Tahoma"/>
          <w:sz w:val="20"/>
          <w:szCs w:val="20"/>
        </w:rPr>
        <w:t>ograjnega zidu</w:t>
      </w:r>
      <w:r w:rsidR="003E09E8">
        <w:rPr>
          <w:rFonts w:ascii="Tahoma" w:hAnsi="Tahoma" w:cs="Tahoma"/>
          <w:sz w:val="20"/>
          <w:szCs w:val="20"/>
        </w:rPr>
        <w:t xml:space="preserve"> mostu </w:t>
      </w:r>
      <w:r w:rsidR="003E09E8" w:rsidRPr="003E09E8">
        <w:rPr>
          <w:rFonts w:ascii="Tahoma" w:hAnsi="Tahoma" w:cs="Tahoma"/>
          <w:sz w:val="20"/>
          <w:szCs w:val="20"/>
        </w:rPr>
        <w:t xml:space="preserve">čez </w:t>
      </w:r>
      <w:proofErr w:type="spellStart"/>
      <w:r w:rsidR="003E09E8" w:rsidRPr="003E09E8">
        <w:rPr>
          <w:rFonts w:ascii="Tahoma" w:hAnsi="Tahoma" w:cs="Tahoma"/>
          <w:sz w:val="20"/>
          <w:szCs w:val="20"/>
        </w:rPr>
        <w:t>Perilščico</w:t>
      </w:r>
      <w:proofErr w:type="spellEnd"/>
    </w:p>
    <w:p w14:paraId="45CB90C3" w14:textId="6380039C" w:rsidR="00E20FF5" w:rsidRPr="00E20FF5" w:rsidRDefault="00E20FF5" w:rsidP="00C17C58">
      <w:pPr>
        <w:pStyle w:val="ListParagraph"/>
        <w:numPr>
          <w:ilvl w:val="0"/>
          <w:numId w:val="19"/>
        </w:numPr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detajl dilatacije</w:t>
      </w:r>
      <w:r w:rsidR="003E09E8">
        <w:rPr>
          <w:rFonts w:ascii="Tahoma" w:hAnsi="Tahoma" w:cs="Tahoma"/>
          <w:sz w:val="20"/>
          <w:szCs w:val="20"/>
        </w:rPr>
        <w:t xml:space="preserve"> – most </w:t>
      </w:r>
      <w:r w:rsidR="003E09E8" w:rsidRPr="003E09E8">
        <w:rPr>
          <w:rFonts w:ascii="Tahoma" w:hAnsi="Tahoma" w:cs="Tahoma"/>
          <w:sz w:val="20"/>
          <w:szCs w:val="20"/>
        </w:rPr>
        <w:t xml:space="preserve">čez </w:t>
      </w:r>
      <w:proofErr w:type="spellStart"/>
      <w:r w:rsidR="003E09E8" w:rsidRPr="003E09E8">
        <w:rPr>
          <w:rFonts w:ascii="Tahoma" w:hAnsi="Tahoma" w:cs="Tahoma"/>
          <w:sz w:val="20"/>
          <w:szCs w:val="20"/>
        </w:rPr>
        <w:t>Perilščico</w:t>
      </w:r>
      <w:proofErr w:type="spellEnd"/>
    </w:p>
    <w:p w14:paraId="1BB179B6" w14:textId="3F112BF7" w:rsidR="00E20FF5" w:rsidRPr="00E20FF5" w:rsidRDefault="00E20FF5" w:rsidP="00C17C58">
      <w:pPr>
        <w:pStyle w:val="ListParagraph"/>
        <w:numPr>
          <w:ilvl w:val="0"/>
          <w:numId w:val="19"/>
        </w:numPr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načrt</w:t>
      </w:r>
      <w:r w:rsidR="003E09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3E09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detajl ograje</w:t>
      </w:r>
      <w:r w:rsidR="003E09E8">
        <w:rPr>
          <w:rFonts w:ascii="Tahoma" w:hAnsi="Tahoma" w:cs="Tahoma"/>
          <w:sz w:val="20"/>
          <w:szCs w:val="20"/>
        </w:rPr>
        <w:t xml:space="preserve"> m</w:t>
      </w:r>
      <w:r w:rsidR="003E09E8" w:rsidRPr="003E09E8">
        <w:rPr>
          <w:rFonts w:ascii="Tahoma" w:hAnsi="Tahoma" w:cs="Tahoma"/>
          <w:sz w:val="20"/>
          <w:szCs w:val="20"/>
        </w:rPr>
        <w:t>ost</w:t>
      </w:r>
      <w:r w:rsidR="003E09E8">
        <w:rPr>
          <w:rFonts w:ascii="Tahoma" w:hAnsi="Tahoma" w:cs="Tahoma"/>
          <w:sz w:val="20"/>
          <w:szCs w:val="20"/>
        </w:rPr>
        <w:t>u</w:t>
      </w:r>
      <w:r w:rsidR="003E09E8" w:rsidRPr="003E09E8">
        <w:rPr>
          <w:rFonts w:ascii="Tahoma" w:hAnsi="Tahoma" w:cs="Tahoma"/>
          <w:sz w:val="20"/>
          <w:szCs w:val="20"/>
        </w:rPr>
        <w:t xml:space="preserve"> čez Bistrico</w:t>
      </w:r>
    </w:p>
    <w:p w14:paraId="67F051DD" w14:textId="2DEBC9BE" w:rsidR="00D96B81" w:rsidRDefault="00E20FF5" w:rsidP="00574933">
      <w:pPr>
        <w:pStyle w:val="ListParagraph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E20FF5">
        <w:rPr>
          <w:rFonts w:ascii="Tahoma" w:hAnsi="Tahoma" w:cs="Tahoma"/>
          <w:sz w:val="20"/>
          <w:szCs w:val="20"/>
        </w:rPr>
        <w:t xml:space="preserve">etajl avtobusnega postajališča je objavljen </w:t>
      </w:r>
      <w:r w:rsidR="00F1176E">
        <w:rPr>
          <w:rFonts w:ascii="Tahoma" w:hAnsi="Tahoma" w:cs="Tahoma"/>
          <w:sz w:val="20"/>
          <w:szCs w:val="20"/>
        </w:rPr>
        <w:t>na Naročnikovi spletni strani</w:t>
      </w:r>
      <w:r w:rsidR="00262388">
        <w:rPr>
          <w:rFonts w:ascii="Tahoma" w:hAnsi="Tahoma" w:cs="Tahoma"/>
          <w:sz w:val="20"/>
          <w:szCs w:val="20"/>
        </w:rPr>
        <w:t xml:space="preserve">. </w:t>
      </w:r>
    </w:p>
    <w:p w14:paraId="025CC25E" w14:textId="3B993949" w:rsidR="00574933" w:rsidRDefault="00574933" w:rsidP="00574933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p w14:paraId="003774A6" w14:textId="68FEF0BE" w:rsidR="00574933" w:rsidRDefault="00574933" w:rsidP="00875B00">
      <w:pPr>
        <w:pStyle w:val="ListParagraph"/>
        <w:numPr>
          <w:ilvl w:val="0"/>
          <w:numId w:val="18"/>
        </w:numPr>
        <w:spacing w:after="120"/>
        <w:ind w:left="284" w:hanging="284"/>
        <w:rPr>
          <w:rFonts w:ascii="Tahoma" w:hAnsi="Tahoma" w:cs="Tahoma"/>
          <w:sz w:val="20"/>
          <w:szCs w:val="20"/>
        </w:rPr>
      </w:pPr>
      <w:r w:rsidRPr="00CF0B6D">
        <w:rPr>
          <w:rFonts w:ascii="Tahoma" w:hAnsi="Tahoma" w:cs="Tahoma"/>
          <w:sz w:val="20"/>
          <w:szCs w:val="20"/>
        </w:rPr>
        <w:t xml:space="preserve">V postavki N66 921 (zaporedna št. 0006), v zavihku </w:t>
      </w:r>
      <w:r w:rsidR="00CF0B6D" w:rsidRPr="00CF0B6D">
        <w:rPr>
          <w:rFonts w:ascii="Tahoma" w:hAnsi="Tahoma" w:cs="Tahoma"/>
          <w:sz w:val="20"/>
          <w:szCs w:val="20"/>
        </w:rPr>
        <w:t>AP (Etapa 2)</w:t>
      </w:r>
      <w:r w:rsidRPr="00CF0B6D">
        <w:rPr>
          <w:rFonts w:ascii="Tahoma" w:hAnsi="Tahoma" w:cs="Tahoma"/>
          <w:sz w:val="20"/>
          <w:szCs w:val="20"/>
        </w:rPr>
        <w:t xml:space="preserve">, v sklopu </w:t>
      </w:r>
      <w:r w:rsidR="00CF0B6D" w:rsidRPr="00CF0B6D">
        <w:rPr>
          <w:rFonts w:ascii="Tahoma" w:hAnsi="Tahoma" w:cs="Tahoma"/>
          <w:sz w:val="20"/>
          <w:szCs w:val="20"/>
        </w:rPr>
        <w:t>6</w:t>
      </w:r>
      <w:r w:rsidRPr="00CF0B6D">
        <w:rPr>
          <w:rFonts w:ascii="Tahoma" w:hAnsi="Tahoma" w:cs="Tahoma"/>
          <w:sz w:val="20"/>
          <w:szCs w:val="20"/>
        </w:rPr>
        <w:t>.</w:t>
      </w:r>
      <w:r w:rsidR="00CF0B6D" w:rsidRPr="00CF0B6D">
        <w:rPr>
          <w:rFonts w:ascii="Tahoma" w:hAnsi="Tahoma" w:cs="Tahoma"/>
          <w:sz w:val="20"/>
          <w:szCs w:val="20"/>
        </w:rPr>
        <w:t>6</w:t>
      </w:r>
      <w:r w:rsidRPr="00CF0B6D">
        <w:rPr>
          <w:rFonts w:ascii="Tahoma" w:hAnsi="Tahoma" w:cs="Tahoma"/>
          <w:sz w:val="20"/>
          <w:szCs w:val="20"/>
        </w:rPr>
        <w:t xml:space="preserve">. </w:t>
      </w:r>
      <w:r w:rsidR="00CF0B6D" w:rsidRPr="00CF0B6D">
        <w:rPr>
          <w:rFonts w:ascii="Tahoma" w:hAnsi="Tahoma" w:cs="Tahoma"/>
          <w:sz w:val="20"/>
          <w:szCs w:val="20"/>
        </w:rPr>
        <w:t>Druga prometna oprema cest se upošteva dobavo in postavitev tipskega koša za smeti.</w:t>
      </w:r>
      <w:r w:rsidR="00CF0B6D">
        <w:rPr>
          <w:rFonts w:ascii="Tahoma" w:hAnsi="Tahoma" w:cs="Tahoma"/>
          <w:sz w:val="20"/>
          <w:szCs w:val="20"/>
        </w:rPr>
        <w:t xml:space="preserve"> </w:t>
      </w:r>
      <w:r w:rsidR="00CF0B6D" w:rsidRPr="00CF0B6D">
        <w:rPr>
          <w:rFonts w:ascii="Tahoma" w:hAnsi="Tahoma" w:cs="Tahoma"/>
          <w:sz w:val="20"/>
          <w:szCs w:val="20"/>
        </w:rPr>
        <w:t>Dobav</w:t>
      </w:r>
      <w:r w:rsidR="00CF0B6D">
        <w:rPr>
          <w:rFonts w:ascii="Tahoma" w:hAnsi="Tahoma" w:cs="Tahoma"/>
          <w:sz w:val="20"/>
          <w:szCs w:val="20"/>
        </w:rPr>
        <w:t>e</w:t>
      </w:r>
      <w:r w:rsidR="00CF0B6D" w:rsidRPr="00CF0B6D">
        <w:rPr>
          <w:rFonts w:ascii="Tahoma" w:hAnsi="Tahoma" w:cs="Tahoma"/>
          <w:sz w:val="20"/>
          <w:szCs w:val="20"/>
        </w:rPr>
        <w:t xml:space="preserve"> in pritrditv</w:t>
      </w:r>
      <w:r w:rsidR="00CF0B6D">
        <w:rPr>
          <w:rFonts w:ascii="Tahoma" w:hAnsi="Tahoma" w:cs="Tahoma"/>
          <w:sz w:val="20"/>
          <w:szCs w:val="20"/>
        </w:rPr>
        <w:t>e</w:t>
      </w:r>
      <w:r w:rsidR="00CF0B6D" w:rsidRPr="00CF0B6D">
        <w:rPr>
          <w:rFonts w:ascii="Tahoma" w:hAnsi="Tahoma" w:cs="Tahoma"/>
          <w:sz w:val="20"/>
          <w:szCs w:val="20"/>
        </w:rPr>
        <w:t xml:space="preserve"> table za vozni red iz aluminijaste pločevine, velikosti 350*500 mm</w:t>
      </w:r>
      <w:r w:rsidR="00CF0B6D">
        <w:rPr>
          <w:rFonts w:ascii="Tahoma" w:hAnsi="Tahoma" w:cs="Tahoma"/>
          <w:sz w:val="20"/>
          <w:szCs w:val="20"/>
        </w:rPr>
        <w:t xml:space="preserve"> se v tej postavki ne upošteva. </w:t>
      </w:r>
    </w:p>
    <w:p w14:paraId="26209D37" w14:textId="77777777" w:rsidR="00ED7713" w:rsidRPr="00ED7713" w:rsidRDefault="00ED7713" w:rsidP="00CF0B6D">
      <w:pPr>
        <w:pStyle w:val="ListParagraph"/>
        <w:spacing w:after="120"/>
        <w:ind w:left="284"/>
        <w:rPr>
          <w:rFonts w:ascii="Tahoma" w:hAnsi="Tahoma" w:cs="Tahoma"/>
          <w:sz w:val="10"/>
          <w:szCs w:val="10"/>
        </w:rPr>
      </w:pPr>
    </w:p>
    <w:p w14:paraId="17669526" w14:textId="6D6DBE0B" w:rsidR="00CF0B6D" w:rsidRDefault="00113C60" w:rsidP="00CF0B6D">
      <w:pPr>
        <w:pStyle w:val="ListParagraph"/>
        <w:spacing w:after="12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CF0B6D">
        <w:rPr>
          <w:rFonts w:ascii="Tahoma" w:hAnsi="Tahoma" w:cs="Tahoma"/>
          <w:sz w:val="20"/>
          <w:szCs w:val="20"/>
        </w:rPr>
        <w:t xml:space="preserve"> bo objav</w:t>
      </w:r>
      <w:r>
        <w:rPr>
          <w:rFonts w:ascii="Tahoma" w:hAnsi="Tahoma" w:cs="Tahoma"/>
          <w:sz w:val="20"/>
          <w:szCs w:val="20"/>
        </w:rPr>
        <w:t>il</w:t>
      </w:r>
      <w:r w:rsidR="00CF0B6D">
        <w:rPr>
          <w:rFonts w:ascii="Tahoma" w:hAnsi="Tahoma" w:cs="Tahoma"/>
          <w:sz w:val="20"/>
          <w:szCs w:val="20"/>
        </w:rPr>
        <w:t xml:space="preserve"> korigiran popis del. </w:t>
      </w:r>
      <w:bookmarkEnd w:id="2"/>
    </w:p>
    <w:sectPr w:rsidR="00CF0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FFED" w14:textId="77777777" w:rsidR="004F5DC5" w:rsidRDefault="004F5DC5">
      <w:r>
        <w:separator/>
      </w:r>
    </w:p>
  </w:endnote>
  <w:endnote w:type="continuationSeparator" w:id="0">
    <w:p w14:paraId="31B67907" w14:textId="77777777" w:rsidR="004F5DC5" w:rsidRDefault="004F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9082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2EC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A41D3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58D491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83A6F3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C98C1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310128B" w14:textId="47FC637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1176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176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5017BB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4F489F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B0BB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3B346B87" wp14:editId="650DDD8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5FF95D50" wp14:editId="7C7D9FE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7A6C3296" wp14:editId="23DDA46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A0D04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A99E" w14:textId="77777777" w:rsidR="004F5DC5" w:rsidRDefault="004F5DC5">
      <w:r>
        <w:separator/>
      </w:r>
    </w:p>
  </w:footnote>
  <w:footnote w:type="continuationSeparator" w:id="0">
    <w:p w14:paraId="64F0F0FF" w14:textId="77777777" w:rsidR="004F5DC5" w:rsidRDefault="004F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E421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333D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5B55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9EC2BE4" wp14:editId="145C7D0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A326E2"/>
    <w:multiLevelType w:val="hybridMultilevel"/>
    <w:tmpl w:val="AB5A5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8694941"/>
    <w:multiLevelType w:val="hybridMultilevel"/>
    <w:tmpl w:val="FE9A19D0"/>
    <w:lvl w:ilvl="0" w:tplc="CFB609A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25660"/>
    <w:rsid w:val="000646A9"/>
    <w:rsid w:val="001036A2"/>
    <w:rsid w:val="00113C60"/>
    <w:rsid w:val="001836BB"/>
    <w:rsid w:val="001E3E35"/>
    <w:rsid w:val="001F2033"/>
    <w:rsid w:val="00216549"/>
    <w:rsid w:val="002507C2"/>
    <w:rsid w:val="00262388"/>
    <w:rsid w:val="00290551"/>
    <w:rsid w:val="003133A6"/>
    <w:rsid w:val="003560E2"/>
    <w:rsid w:val="003579C0"/>
    <w:rsid w:val="00374E45"/>
    <w:rsid w:val="003E09E8"/>
    <w:rsid w:val="00424A5A"/>
    <w:rsid w:val="0044323F"/>
    <w:rsid w:val="004B34B5"/>
    <w:rsid w:val="004F5DC5"/>
    <w:rsid w:val="00553F28"/>
    <w:rsid w:val="00556816"/>
    <w:rsid w:val="00574933"/>
    <w:rsid w:val="005A0D91"/>
    <w:rsid w:val="006013DA"/>
    <w:rsid w:val="00634B0D"/>
    <w:rsid w:val="00637BE6"/>
    <w:rsid w:val="006A18C2"/>
    <w:rsid w:val="006E6AA8"/>
    <w:rsid w:val="007471A5"/>
    <w:rsid w:val="00751184"/>
    <w:rsid w:val="007C7048"/>
    <w:rsid w:val="00802784"/>
    <w:rsid w:val="00855802"/>
    <w:rsid w:val="00932D44"/>
    <w:rsid w:val="009B1FD9"/>
    <w:rsid w:val="00A05C73"/>
    <w:rsid w:val="00A17575"/>
    <w:rsid w:val="00AD3747"/>
    <w:rsid w:val="00C0049C"/>
    <w:rsid w:val="00C17C58"/>
    <w:rsid w:val="00C40217"/>
    <w:rsid w:val="00CF0B6D"/>
    <w:rsid w:val="00D96B81"/>
    <w:rsid w:val="00DB7CDA"/>
    <w:rsid w:val="00DE40FC"/>
    <w:rsid w:val="00E20FF5"/>
    <w:rsid w:val="00E45978"/>
    <w:rsid w:val="00E51016"/>
    <w:rsid w:val="00E66D5B"/>
    <w:rsid w:val="00E813F4"/>
    <w:rsid w:val="00EA1375"/>
    <w:rsid w:val="00ED6430"/>
    <w:rsid w:val="00ED7713"/>
    <w:rsid w:val="00F00E6D"/>
    <w:rsid w:val="00F1176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297EF1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401</TotalTime>
  <Pages>2</Pages>
  <Words>449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25</cp:revision>
  <cp:lastPrinted>2020-11-11T16:45:00Z</cp:lastPrinted>
  <dcterms:created xsi:type="dcterms:W3CDTF">2020-11-04T14:14:00Z</dcterms:created>
  <dcterms:modified xsi:type="dcterms:W3CDTF">2020-11-11T16:46:00Z</dcterms:modified>
</cp:coreProperties>
</file>